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6E" w:rsidRDefault="00ED276E" w:rsidP="00F17B20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Контрольная работа русскому языку в 11 классе</w:t>
      </w:r>
    </w:p>
    <w:p w:rsidR="00ED276E" w:rsidRDefault="00ED276E" w:rsidP="00F17B20">
      <w:pPr>
        <w:pStyle w:val="a3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1. Укажите грамматическую основу в предложении:</w:t>
      </w:r>
      <w:r>
        <w:rPr>
          <w:rStyle w:val="apple-converted-space"/>
          <w:rFonts w:ascii="Helvetica" w:hAnsi="Helvetica" w:cs="Helvetica"/>
          <w:b/>
          <w:bCs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>На рассвете с реки и с болот потянуло холодом.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2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. В одном из приведённых ниже слов допущена ошибка в постановке ударения: НЕВЕРНО выделена буква, обозначающая ударный гласный звук. Выпишите это 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u w:val="single"/>
          <w:lang w:eastAsia="ru-RU"/>
        </w:rPr>
        <w:t>слово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.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ждАла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балОванный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намЕрение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ходАтайствовать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звонИт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3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. В одном из приведённых ниже предложений НЕВЕРНО употреблено выделенное слово. исправьте ошибку и запишите 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u w:val="single"/>
          <w:lang w:eastAsia="ru-RU"/>
        </w:rPr>
        <w:t>слово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 правильно.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Территорию, находящуюся под местом кладки карниза, в целях безопасности необходимо ОГОРОДИТЬ.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Если АДРЕСАТ не приходит за письмом в течение пяти суток, то почтовое отделение направляет ему повторное уведомление.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На полотнах ЗАЧИНАТЕЛЯ крестьянского бытового жанра в русском искусстве М. Шибанова академическая условность композиции и сдержанность характеристик персонажей сочетаются с любовной обрисовкой крестьянского быта.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Чтобы получить ЖИВИТЕЛЬНЫЙ заряд положительной энергии, посмотрите цирковое представление или посетите дельфинарий.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Работодатель обязан ПРЕДСТАВИТЬ оплачиваемый учебный отпуск работнику, который учится в аспирантуре (адъюнктуре) заочно.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4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. В одном из выделенных ниже слов допущена ошибка в образовании формы слова. Исправьте ошибку в образовании формы слова и запишите 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u w:val="single"/>
          <w:lang w:eastAsia="ru-RU"/>
        </w:rPr>
        <w:t>слово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 правильно.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более ПЯТИСТА человек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НАИСЛОЖНЕЙШЕЕ решение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lastRenderedPageBreak/>
        <w:t>многие ИНЖЕНЕРЫ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в день ИМЕНИН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подписанные ДОГОВОРЫ</w:t>
      </w:r>
    </w:p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5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.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1063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761"/>
        <w:gridCol w:w="5874"/>
      </w:tblGrid>
      <w:tr w:rsidR="00ED276E" w:rsidRPr="002C17BA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276E" w:rsidRPr="00AA1D08" w:rsidRDefault="00ED276E" w:rsidP="006B4DBC">
            <w:pPr>
              <w:spacing w:after="187" w:line="374" w:lineRule="atLeast"/>
              <w:jc w:val="center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ПРЕДЛОЖЕНИЕ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276E" w:rsidRPr="00AA1D08" w:rsidRDefault="00ED276E" w:rsidP="006B4DBC">
            <w:pPr>
              <w:spacing w:after="187" w:line="374" w:lineRule="atLeast"/>
              <w:jc w:val="center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ГРАММАТИЧЕСКИЕ ОШИБКИ</w:t>
            </w:r>
          </w:p>
        </w:tc>
      </w:tr>
      <w:tr w:rsidR="00ED276E" w:rsidRPr="002C17BA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А)</w:t>
            </w:r>
            <w:r w:rsidRPr="00AA1D08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  <w:lang w:eastAsia="ru-RU"/>
              </w:rPr>
              <w:t> </w:t>
            </w: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Услышав чьи-то шаги, раздавались крики дрессированного ворона Дурова: «Кто там?».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1) </w:t>
            </w:r>
            <w:r w:rsidRPr="00AA1D08">
              <w:rPr>
                <w:rFonts w:ascii="Helvetica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Смешение прямой и косвенной речи.</w:t>
            </w:r>
          </w:p>
        </w:tc>
      </w:tr>
      <w:tr w:rsidR="00ED276E" w:rsidRPr="002C17BA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Б) Все , кто побывали в Мещерском крае, ощутили его притягательную силу, прелесть русской природы.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2) ошибка в использовании местоимений, приводящих к двусмысленности</w:t>
            </w:r>
          </w:p>
        </w:tc>
      </w:tr>
      <w:tr w:rsidR="00ED276E" w:rsidRPr="002C17BA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В) Желаю счастья и поступить в институт.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3) неправильное построение предложения с деепричастным оборотом</w:t>
            </w:r>
          </w:p>
        </w:tc>
      </w:tr>
      <w:tr w:rsidR="00ED276E" w:rsidRPr="002C17BA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Г) Мы видим, что кровать у девочки не заправлена, и она подтверждает, что девочка только что встала.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4) ошибка в употреблении однородных сказуемых</w:t>
            </w:r>
          </w:p>
        </w:tc>
      </w:tr>
      <w:tr w:rsidR="00ED276E" w:rsidRPr="002C17BA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Д) Студент грустно сказал, что </w:t>
            </w:r>
            <w:r w:rsidRPr="00AA1D08">
              <w:rPr>
                <w:rFonts w:ascii="Helvetica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я</w:t>
            </w: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 еще пока не готов отвечать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5) ошибка в согласовании главных членов в сложноподчиненном предложении</w:t>
            </w:r>
          </w:p>
        </w:tc>
      </w:tr>
      <w:tr w:rsidR="00ED276E" w:rsidRPr="002C17BA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6) нарушение в построении предложения с несогласованным приложением</w:t>
            </w:r>
          </w:p>
        </w:tc>
      </w:tr>
      <w:tr w:rsidR="00ED276E" w:rsidRPr="002C17BA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276E" w:rsidRPr="00AA1D08" w:rsidRDefault="00ED276E" w:rsidP="006B4DBC">
            <w:pPr>
              <w:spacing w:after="187" w:line="374" w:lineRule="atLeast"/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</w:pPr>
            <w:r w:rsidRPr="00AA1D08">
              <w:rPr>
                <w:rFonts w:ascii="Helvetica" w:hAnsi="Helvetica" w:cs="Helvetica"/>
                <w:color w:val="333333"/>
                <w:sz w:val="26"/>
                <w:szCs w:val="26"/>
                <w:lang w:eastAsia="ru-RU"/>
              </w:rPr>
              <w:t>7) нарушение в построении предложения с причастным оборотом</w:t>
            </w:r>
          </w:p>
        </w:tc>
      </w:tr>
    </w:tbl>
    <w:p w:rsidR="00ED276E" w:rsidRPr="00AA1D08" w:rsidRDefault="00ED276E" w:rsidP="001441B0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6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. Определите слово, в котором пропущена 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u w:val="single"/>
          <w:lang w:eastAsia="ru-RU"/>
        </w:rPr>
        <w:t>безударная проверяемая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 гласная корня. Выпишите это</w:t>
      </w:r>
      <w:r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 xml:space="preserve"> 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u w:val="single"/>
          <w:lang w:eastAsia="ru-RU"/>
        </w:rPr>
        <w:t>слово</w:t>
      </w:r>
      <w:r w:rsidRPr="00AA1D08">
        <w:rPr>
          <w:rFonts w:ascii="Helvetica" w:hAnsi="Helvetica" w:cs="Helvetica"/>
          <w:b/>
          <w:bCs/>
          <w:color w:val="333333"/>
          <w:sz w:val="26"/>
          <w:szCs w:val="26"/>
          <w:lang w:eastAsia="ru-RU"/>
        </w:rPr>
        <w:t>, вставив пропущенную букву.</w:t>
      </w:r>
    </w:p>
    <w:p w:rsidR="00ED276E" w:rsidRPr="00AA1D08" w:rsidRDefault="00ED276E" w:rsidP="0052700B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д..лголетие</w:t>
      </w:r>
      <w:r>
        <w:rPr>
          <w:rFonts w:ascii="Helvetica" w:hAnsi="Helvetica" w:cs="Helvetica"/>
          <w:color w:val="333333"/>
          <w:sz w:val="26"/>
          <w:szCs w:val="26"/>
          <w:lang w:eastAsia="ru-RU"/>
        </w:rPr>
        <w:t xml:space="preserve">        </w:t>
      </w: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разб..раться</w:t>
      </w:r>
    </w:p>
    <w:p w:rsidR="00ED276E" w:rsidRPr="00AA1D08" w:rsidRDefault="00ED276E" w:rsidP="0052700B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к..ридор</w:t>
      </w:r>
      <w:r>
        <w:rPr>
          <w:rFonts w:ascii="Helvetica" w:hAnsi="Helvetica" w:cs="Helvetica"/>
          <w:color w:val="333333"/>
          <w:sz w:val="26"/>
          <w:szCs w:val="26"/>
          <w:lang w:eastAsia="ru-RU"/>
        </w:rPr>
        <w:t xml:space="preserve">  </w:t>
      </w:r>
      <w:r w:rsidRPr="0052700B">
        <w:rPr>
          <w:rFonts w:ascii="Helvetica" w:hAnsi="Helvetica" w:cs="Helvetica"/>
          <w:color w:val="333333"/>
          <w:sz w:val="26"/>
          <w:szCs w:val="26"/>
          <w:lang w:eastAsia="ru-RU"/>
        </w:rPr>
        <w:t xml:space="preserve"> </w:t>
      </w: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п..йзаж</w:t>
      </w:r>
    </w:p>
    <w:p w:rsidR="00ED276E" w:rsidRDefault="00ED276E" w:rsidP="00A524EE">
      <w:pPr>
        <w:shd w:val="clear" w:color="auto" w:fill="FFFFFF"/>
        <w:spacing w:after="187" w:line="374" w:lineRule="atLeast"/>
        <w:rPr>
          <w:rFonts w:ascii="Helvetica" w:hAnsi="Helvetica" w:cs="Helvetica"/>
          <w:color w:val="333333"/>
          <w:sz w:val="26"/>
          <w:szCs w:val="26"/>
          <w:lang w:eastAsia="ru-RU"/>
        </w:rPr>
      </w:pPr>
      <w:r w:rsidRPr="00AA1D08">
        <w:rPr>
          <w:rFonts w:ascii="Helvetica" w:hAnsi="Helvetica" w:cs="Helvetica"/>
          <w:color w:val="333333"/>
          <w:sz w:val="26"/>
          <w:szCs w:val="26"/>
          <w:lang w:eastAsia="ru-RU"/>
        </w:rPr>
        <w:t>п..норама</w:t>
      </w:r>
    </w:p>
    <w:sectPr w:rsidR="00ED276E" w:rsidSect="0018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4B2"/>
    <w:multiLevelType w:val="multilevel"/>
    <w:tmpl w:val="65AC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532A5"/>
    <w:multiLevelType w:val="multilevel"/>
    <w:tmpl w:val="209C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51F19"/>
    <w:multiLevelType w:val="multilevel"/>
    <w:tmpl w:val="CA42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430D"/>
    <w:multiLevelType w:val="multilevel"/>
    <w:tmpl w:val="0D28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43AB2"/>
    <w:multiLevelType w:val="multilevel"/>
    <w:tmpl w:val="0BD6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16B95"/>
    <w:multiLevelType w:val="multilevel"/>
    <w:tmpl w:val="1B4A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F072A"/>
    <w:multiLevelType w:val="multilevel"/>
    <w:tmpl w:val="EEE0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F3E7D"/>
    <w:multiLevelType w:val="multilevel"/>
    <w:tmpl w:val="F4D2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477A6"/>
    <w:multiLevelType w:val="multilevel"/>
    <w:tmpl w:val="C6BE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1D5569"/>
    <w:multiLevelType w:val="multilevel"/>
    <w:tmpl w:val="E02E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B20"/>
    <w:rsid w:val="001441B0"/>
    <w:rsid w:val="00185DD5"/>
    <w:rsid w:val="001C304C"/>
    <w:rsid w:val="002B5577"/>
    <w:rsid w:val="002C17BA"/>
    <w:rsid w:val="00440563"/>
    <w:rsid w:val="005110B7"/>
    <w:rsid w:val="0052700B"/>
    <w:rsid w:val="006B4DBC"/>
    <w:rsid w:val="00800709"/>
    <w:rsid w:val="00A524EE"/>
    <w:rsid w:val="00A9477A"/>
    <w:rsid w:val="00AA1D08"/>
    <w:rsid w:val="00BE3DF4"/>
    <w:rsid w:val="00CE0754"/>
    <w:rsid w:val="00ED276E"/>
    <w:rsid w:val="00F1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1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17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</dc:creator>
  <cp:keywords/>
  <dc:description/>
  <cp:lastModifiedBy>comp_zavuch</cp:lastModifiedBy>
  <cp:revision>7</cp:revision>
  <cp:lastPrinted>2017-02-16T18:10:00Z</cp:lastPrinted>
  <dcterms:created xsi:type="dcterms:W3CDTF">2017-02-16T17:24:00Z</dcterms:created>
  <dcterms:modified xsi:type="dcterms:W3CDTF">2008-01-01T01:11:00Z</dcterms:modified>
</cp:coreProperties>
</file>